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6C" w:rsidRDefault="00623F6C" w:rsidP="005019EB">
      <w:pPr>
        <w:jc w:val="center"/>
        <w:rPr>
          <w:b/>
          <w:sz w:val="28"/>
          <w:szCs w:val="28"/>
        </w:rPr>
      </w:pPr>
    </w:p>
    <w:p w:rsidR="00623F6C" w:rsidRDefault="00623F6C" w:rsidP="005019EB">
      <w:pPr>
        <w:jc w:val="center"/>
        <w:rPr>
          <w:b/>
          <w:sz w:val="28"/>
          <w:szCs w:val="28"/>
        </w:rPr>
      </w:pPr>
    </w:p>
    <w:p w:rsidR="005019EB" w:rsidRDefault="005019EB" w:rsidP="005019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о контрольных мероприятиях и их результатах </w:t>
      </w:r>
    </w:p>
    <w:p w:rsidR="005019EB" w:rsidRDefault="005019EB" w:rsidP="005019E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93"/>
        <w:gridCol w:w="3614"/>
        <w:gridCol w:w="3614"/>
      </w:tblGrid>
      <w:tr w:rsidR="005019EB" w:rsidTr="005019EB">
        <w:tc>
          <w:tcPr>
            <w:tcW w:w="3539" w:type="dxa"/>
          </w:tcPr>
          <w:p w:rsidR="005019EB" w:rsidRPr="005019EB" w:rsidRDefault="005019EB" w:rsidP="005019EB">
            <w:pPr>
              <w:jc w:val="center"/>
              <w:rPr>
                <w:b/>
                <w:szCs w:val="24"/>
              </w:rPr>
            </w:pPr>
            <w:r w:rsidRPr="005019EB">
              <w:rPr>
                <w:b/>
                <w:szCs w:val="24"/>
              </w:rPr>
              <w:t>Наименование органа, осуществляющего контроль</w:t>
            </w:r>
          </w:p>
        </w:tc>
        <w:tc>
          <w:tcPr>
            <w:tcW w:w="3793" w:type="dxa"/>
          </w:tcPr>
          <w:p w:rsidR="005019EB" w:rsidRPr="005019EB" w:rsidRDefault="005019EB" w:rsidP="005019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 (тема) контрольного мероприятия</w:t>
            </w:r>
          </w:p>
        </w:tc>
        <w:tc>
          <w:tcPr>
            <w:tcW w:w="3614" w:type="dxa"/>
          </w:tcPr>
          <w:p w:rsidR="005019EB" w:rsidRPr="005019EB" w:rsidRDefault="005019EB" w:rsidP="005019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Период проведения</w:t>
            </w:r>
          </w:p>
        </w:tc>
        <w:tc>
          <w:tcPr>
            <w:tcW w:w="3614" w:type="dxa"/>
          </w:tcPr>
          <w:p w:rsidR="005019EB" w:rsidRPr="005019EB" w:rsidRDefault="005019EB" w:rsidP="005019E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Выявленные нарушения</w:t>
            </w:r>
          </w:p>
        </w:tc>
      </w:tr>
      <w:tr w:rsidR="005019EB" w:rsidTr="005019EB">
        <w:tc>
          <w:tcPr>
            <w:tcW w:w="3539" w:type="dxa"/>
          </w:tcPr>
          <w:p w:rsidR="005019EB" w:rsidRPr="005019EB" w:rsidRDefault="005019EB" w:rsidP="005019EB">
            <w:pPr>
              <w:rPr>
                <w:szCs w:val="24"/>
              </w:rPr>
            </w:pPr>
            <w:proofErr w:type="spellStart"/>
            <w:r w:rsidRPr="005019EB">
              <w:rPr>
                <w:szCs w:val="24"/>
              </w:rPr>
              <w:t>Контрольно</w:t>
            </w:r>
            <w:proofErr w:type="spellEnd"/>
            <w:r>
              <w:rPr>
                <w:szCs w:val="24"/>
              </w:rPr>
              <w:t xml:space="preserve"> – ревизионная инспекция администрации Владимирской области</w:t>
            </w:r>
          </w:p>
        </w:tc>
        <w:tc>
          <w:tcPr>
            <w:tcW w:w="3793" w:type="dxa"/>
          </w:tcPr>
          <w:p w:rsidR="005019EB" w:rsidRDefault="005019EB" w:rsidP="005019EB">
            <w:pPr>
              <w:rPr>
                <w:szCs w:val="24"/>
              </w:rPr>
            </w:pPr>
            <w:r>
              <w:rPr>
                <w:szCs w:val="24"/>
              </w:rPr>
              <w:t>Плановая проверка полноты и достоверности отчетности о реализации целевой программы «Сохранение и развитие культуры Владимирской области» государственной программы «Развитие культуры на 2014 – 2020 годы»</w:t>
            </w:r>
          </w:p>
        </w:tc>
        <w:tc>
          <w:tcPr>
            <w:tcW w:w="3614" w:type="dxa"/>
          </w:tcPr>
          <w:p w:rsidR="005019EB" w:rsidRDefault="00B82F89" w:rsidP="005019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25.09.2017 – 27.10.2017</w:t>
            </w:r>
          </w:p>
        </w:tc>
        <w:tc>
          <w:tcPr>
            <w:tcW w:w="3614" w:type="dxa"/>
          </w:tcPr>
          <w:p w:rsidR="005019EB" w:rsidRPr="005019EB" w:rsidRDefault="00B82F89" w:rsidP="005019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Установлены нарушения бюджетного законодательства и законодательства в сфере услуг</w:t>
            </w:r>
          </w:p>
        </w:tc>
      </w:tr>
      <w:tr w:rsidR="005019EB" w:rsidTr="005019EB">
        <w:tc>
          <w:tcPr>
            <w:tcW w:w="3539" w:type="dxa"/>
          </w:tcPr>
          <w:p w:rsidR="005019EB" w:rsidRPr="005019EB" w:rsidRDefault="005019EB" w:rsidP="005019EB">
            <w:pPr>
              <w:rPr>
                <w:szCs w:val="24"/>
              </w:rPr>
            </w:pPr>
            <w:proofErr w:type="spellStart"/>
            <w:r w:rsidRPr="005019EB">
              <w:rPr>
                <w:szCs w:val="24"/>
              </w:rPr>
              <w:t>Контрольно</w:t>
            </w:r>
            <w:proofErr w:type="spellEnd"/>
            <w:r>
              <w:rPr>
                <w:szCs w:val="24"/>
              </w:rPr>
              <w:t xml:space="preserve"> – ревизионная инспекция администрации Владимирской области</w:t>
            </w:r>
          </w:p>
        </w:tc>
        <w:tc>
          <w:tcPr>
            <w:tcW w:w="3793" w:type="dxa"/>
          </w:tcPr>
          <w:p w:rsidR="005019EB" w:rsidRPr="005019EB" w:rsidRDefault="005019EB" w:rsidP="005019EB">
            <w:pPr>
              <w:rPr>
                <w:szCs w:val="24"/>
              </w:rPr>
            </w:pPr>
            <w:r>
              <w:rPr>
                <w:szCs w:val="24"/>
              </w:rPr>
              <w:t>Плановая проверка отдельных вопросов финансово – хозяйственной деятельности государственного бюджетного учреждения культуры</w:t>
            </w:r>
          </w:p>
        </w:tc>
        <w:tc>
          <w:tcPr>
            <w:tcW w:w="3614" w:type="dxa"/>
          </w:tcPr>
          <w:p w:rsidR="005019EB" w:rsidRPr="005019EB" w:rsidRDefault="005019EB" w:rsidP="005019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16.10.2019 – 13.11.2019</w:t>
            </w:r>
          </w:p>
        </w:tc>
        <w:tc>
          <w:tcPr>
            <w:tcW w:w="3614" w:type="dxa"/>
          </w:tcPr>
          <w:p w:rsidR="005019EB" w:rsidRPr="005019EB" w:rsidRDefault="005019EB" w:rsidP="005019EB">
            <w:pPr>
              <w:rPr>
                <w:szCs w:val="24"/>
              </w:rPr>
            </w:pPr>
            <w:r>
              <w:rPr>
                <w:szCs w:val="24"/>
              </w:rPr>
              <w:t>Установлены нарушения бюджетного законодательства и законодательства в сфере услуг</w:t>
            </w:r>
          </w:p>
        </w:tc>
      </w:tr>
    </w:tbl>
    <w:p w:rsidR="005019EB" w:rsidRPr="005019EB" w:rsidRDefault="005019EB" w:rsidP="005019EB">
      <w:pPr>
        <w:jc w:val="both"/>
        <w:rPr>
          <w:sz w:val="28"/>
          <w:szCs w:val="28"/>
        </w:rPr>
      </w:pPr>
    </w:p>
    <w:sectPr w:rsidR="005019EB" w:rsidRPr="005019EB" w:rsidSect="005019E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EB"/>
    <w:rsid w:val="005019EB"/>
    <w:rsid w:val="00623F6C"/>
    <w:rsid w:val="00646902"/>
    <w:rsid w:val="00B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A059-1AD2-421B-9386-28FBE5F1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2020-08-27T06:27:00Z</dcterms:created>
  <dcterms:modified xsi:type="dcterms:W3CDTF">2020-08-27T06:40:00Z</dcterms:modified>
</cp:coreProperties>
</file>